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65" w:rsidRDefault="00522CDE">
      <w:pPr>
        <w:spacing w:before="71"/>
        <w:ind w:right="533"/>
        <w:jc w:val="center"/>
        <w:rPr>
          <w:b/>
        </w:rPr>
      </w:pPr>
      <w:bookmarkStart w:id="0" w:name="_GoBack"/>
      <w:bookmarkEnd w:id="0"/>
      <w:r>
        <w:rPr>
          <w:b/>
          <w:noProof/>
          <w:lang w:eastAsia="it-IT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660400</wp:posOffset>
            </wp:positionH>
            <wp:positionV relativeFrom="paragraph">
              <wp:posOffset>635</wp:posOffset>
            </wp:positionV>
            <wp:extent cx="4822825" cy="2332355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865" w:rsidRDefault="00522CDE">
      <w:pPr>
        <w:spacing w:before="71"/>
        <w:ind w:left="532" w:right="53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5865" w:rsidRDefault="00285865">
      <w:pPr>
        <w:spacing w:before="71"/>
        <w:ind w:left="532" w:right="533"/>
        <w:jc w:val="right"/>
        <w:rPr>
          <w:sz w:val="20"/>
          <w:szCs w:val="20"/>
        </w:rPr>
      </w:pPr>
    </w:p>
    <w:p w:rsidR="00285865" w:rsidRDefault="00285865">
      <w:pPr>
        <w:spacing w:before="71"/>
        <w:ind w:left="532" w:right="533"/>
        <w:jc w:val="right"/>
        <w:rPr>
          <w:sz w:val="20"/>
          <w:szCs w:val="20"/>
        </w:rPr>
      </w:pPr>
    </w:p>
    <w:p w:rsidR="00285865" w:rsidRDefault="00285865">
      <w:pPr>
        <w:spacing w:before="71"/>
        <w:ind w:left="532" w:right="533"/>
        <w:jc w:val="right"/>
        <w:rPr>
          <w:sz w:val="20"/>
          <w:szCs w:val="20"/>
        </w:rPr>
      </w:pPr>
    </w:p>
    <w:p w:rsidR="00285865" w:rsidRDefault="00285865">
      <w:pPr>
        <w:spacing w:before="71"/>
        <w:ind w:left="532" w:right="533"/>
        <w:jc w:val="right"/>
        <w:rPr>
          <w:sz w:val="20"/>
          <w:szCs w:val="20"/>
        </w:rPr>
      </w:pPr>
    </w:p>
    <w:p w:rsidR="00285865" w:rsidRDefault="00285865">
      <w:pPr>
        <w:spacing w:before="71"/>
        <w:ind w:left="532" w:right="533"/>
        <w:jc w:val="right"/>
        <w:rPr>
          <w:sz w:val="20"/>
          <w:szCs w:val="20"/>
        </w:rPr>
      </w:pPr>
    </w:p>
    <w:p w:rsidR="00285865" w:rsidRDefault="00285865">
      <w:pPr>
        <w:spacing w:before="71"/>
        <w:ind w:left="532" w:right="533"/>
        <w:jc w:val="right"/>
        <w:rPr>
          <w:sz w:val="20"/>
          <w:szCs w:val="20"/>
        </w:rPr>
      </w:pPr>
    </w:p>
    <w:p w:rsidR="00285865" w:rsidRDefault="00285865">
      <w:pPr>
        <w:spacing w:before="71"/>
        <w:ind w:left="532" w:right="533"/>
        <w:jc w:val="right"/>
        <w:rPr>
          <w:sz w:val="20"/>
          <w:szCs w:val="20"/>
        </w:rPr>
      </w:pPr>
    </w:p>
    <w:p w:rsidR="00285865" w:rsidRDefault="00285865">
      <w:pPr>
        <w:spacing w:before="71"/>
        <w:ind w:left="532" w:right="533"/>
        <w:jc w:val="right"/>
        <w:rPr>
          <w:sz w:val="20"/>
          <w:szCs w:val="20"/>
        </w:rPr>
      </w:pPr>
    </w:p>
    <w:p w:rsidR="00285865" w:rsidRDefault="00285865">
      <w:pPr>
        <w:spacing w:before="71"/>
        <w:ind w:left="532" w:right="533"/>
        <w:jc w:val="right"/>
        <w:rPr>
          <w:sz w:val="20"/>
          <w:szCs w:val="20"/>
        </w:rPr>
      </w:pPr>
    </w:p>
    <w:p w:rsidR="00285865" w:rsidRDefault="00522CDE">
      <w:pPr>
        <w:spacing w:before="71"/>
        <w:ind w:left="532" w:right="533"/>
        <w:jc w:val="right"/>
        <w:rPr>
          <w:b/>
          <w:bCs/>
        </w:rPr>
      </w:pPr>
      <w:r>
        <w:rPr>
          <w:b/>
          <w:bCs/>
          <w:sz w:val="20"/>
          <w:szCs w:val="20"/>
        </w:rPr>
        <w:t>Allegato B</w:t>
      </w:r>
    </w:p>
    <w:p w:rsidR="00285865" w:rsidRDefault="00522CDE">
      <w:pPr>
        <w:spacing w:before="71"/>
        <w:ind w:left="532" w:right="533"/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:rsidR="00285865" w:rsidRDefault="00522CDE">
      <w:pPr>
        <w:spacing w:before="71"/>
        <w:ind w:left="532" w:right="533"/>
        <w:jc w:val="right"/>
        <w:rPr>
          <w:sz w:val="20"/>
          <w:szCs w:val="20"/>
        </w:rPr>
      </w:pPr>
      <w:r>
        <w:rPr>
          <w:sz w:val="20"/>
          <w:szCs w:val="20"/>
        </w:rPr>
        <w:t>I.C. “</w:t>
      </w:r>
      <w:r>
        <w:rPr>
          <w:i/>
          <w:iCs/>
          <w:sz w:val="20"/>
          <w:szCs w:val="20"/>
        </w:rPr>
        <w:t>Carolina Senatore-Martiri d’Ungheria</w:t>
      </w:r>
      <w:r>
        <w:rPr>
          <w:sz w:val="20"/>
          <w:szCs w:val="20"/>
        </w:rPr>
        <w:t>”</w:t>
      </w:r>
    </w:p>
    <w:p w:rsidR="00285865" w:rsidRDefault="00522CDE">
      <w:pPr>
        <w:spacing w:before="71"/>
        <w:ind w:left="532" w:right="533"/>
        <w:jc w:val="right"/>
        <w:rPr>
          <w:sz w:val="20"/>
          <w:szCs w:val="20"/>
        </w:rPr>
      </w:pPr>
      <w:r>
        <w:rPr>
          <w:sz w:val="20"/>
          <w:szCs w:val="20"/>
        </w:rPr>
        <w:t>Scafati (SA)</w:t>
      </w:r>
    </w:p>
    <w:p w:rsidR="00285865" w:rsidRDefault="00285865">
      <w:pPr>
        <w:spacing w:before="71"/>
        <w:ind w:left="532" w:right="533"/>
        <w:jc w:val="center"/>
      </w:pPr>
    </w:p>
    <w:p w:rsidR="00285865" w:rsidRDefault="00522CDE">
      <w:pPr>
        <w:spacing w:before="71"/>
        <w:ind w:left="532" w:right="533"/>
        <w:jc w:val="center"/>
      </w:pPr>
      <w:r>
        <w:rPr>
          <w:b/>
          <w:bCs/>
        </w:rPr>
        <w:t xml:space="preserve">DICHIARAZIONE DI INSUSSISTENZA DI CAUSE DI INCOMPATIBILITA’ </w:t>
      </w:r>
    </w:p>
    <w:p w:rsidR="00285865" w:rsidRDefault="00522CDE">
      <w:pPr>
        <w:spacing w:before="71"/>
        <w:ind w:left="532" w:right="533"/>
        <w:jc w:val="center"/>
      </w:pPr>
      <w:r>
        <w:rPr>
          <w:b/>
          <w:bCs/>
        </w:rPr>
        <w:t>E DI INCONFERIBILITA’ DI CUI AL D.LGS. N. 39/2013</w:t>
      </w:r>
    </w:p>
    <w:p w:rsidR="00285865" w:rsidRDefault="00285865">
      <w:pPr>
        <w:pStyle w:val="Corpotesto"/>
      </w:pPr>
    </w:p>
    <w:p w:rsidR="00285865" w:rsidRDefault="00522CDE">
      <w:pPr>
        <w:pStyle w:val="Corpotesto"/>
        <w:spacing w:before="160" w:after="0"/>
        <w:ind w:left="112"/>
        <w:jc w:val="both"/>
      </w:pPr>
      <w:r>
        <w:t xml:space="preserve">Il/La </w:t>
      </w:r>
      <w:r>
        <w:t>sottoscritto/a________________________________________________________________</w:t>
      </w:r>
    </w:p>
    <w:p w:rsidR="00285865" w:rsidRDefault="00522CDE">
      <w:pPr>
        <w:pStyle w:val="Corpotesto"/>
        <w:spacing w:before="160" w:after="0"/>
        <w:ind w:left="112"/>
        <w:jc w:val="both"/>
      </w:pPr>
      <w:r>
        <w:t xml:space="preserve">in relazione all'incarico di </w:t>
      </w:r>
      <w:r>
        <w:rPr>
          <w:u w:val="single"/>
        </w:rPr>
        <w:t>Esperto interno</w:t>
      </w:r>
      <w:r>
        <w:t xml:space="preserve"> presso l’I.C. “</w:t>
      </w:r>
      <w:r>
        <w:rPr>
          <w:i/>
          <w:iCs/>
        </w:rPr>
        <w:t>Carolina Senatore-Martiri d’Ungheria</w:t>
      </w:r>
      <w:r>
        <w:t>” di Scafati (SA) consapevole delle sanzioni penali in caso di dichiarazioni mend</w:t>
      </w:r>
      <w:r>
        <w:t>aci e della conseguente decadenza dai benefici conseguenti al provvedimento emanato (ai sensi degli artt. 75 e 76 del DPR 445/2000), sotto la propria responsabilità,</w:t>
      </w:r>
    </w:p>
    <w:p w:rsidR="00285865" w:rsidRDefault="00285865">
      <w:pPr>
        <w:pStyle w:val="Corpotesto"/>
        <w:spacing w:before="160" w:after="0"/>
        <w:ind w:left="112"/>
        <w:jc w:val="both"/>
      </w:pPr>
    </w:p>
    <w:p w:rsidR="00285865" w:rsidRDefault="00522CDE">
      <w:pPr>
        <w:pStyle w:val="Corpotesto"/>
        <w:ind w:left="530" w:right="533"/>
        <w:jc w:val="center"/>
        <w:rPr>
          <w:b/>
          <w:bCs/>
        </w:rPr>
      </w:pPr>
      <w:r>
        <w:rPr>
          <w:b/>
          <w:bCs/>
        </w:rPr>
        <w:t>DICHIARA</w:t>
      </w:r>
    </w:p>
    <w:p w:rsidR="00285865" w:rsidRDefault="00522CDE">
      <w:pPr>
        <w:pStyle w:val="Corpotesto"/>
        <w:spacing w:line="360" w:lineRule="auto"/>
        <w:ind w:left="112" w:right="368"/>
      </w:pPr>
      <w:r>
        <w:t xml:space="preserve">che non sussistono cause di </w:t>
      </w:r>
      <w:r>
        <w:rPr>
          <w:b/>
        </w:rPr>
        <w:t xml:space="preserve">incompatibilità </w:t>
      </w:r>
      <w:r>
        <w:t>e di</w:t>
      </w:r>
      <w:r>
        <w:rPr>
          <w:b/>
        </w:rPr>
        <w:t xml:space="preserve"> inconferibilità </w:t>
      </w:r>
      <w:r>
        <w:t xml:space="preserve">a svolgere </w:t>
      </w:r>
      <w:r>
        <w:t>l’incarico riguardante il Progett</w:t>
      </w:r>
      <w:r>
        <w:t>o</w:t>
      </w:r>
      <w:r>
        <w:rPr>
          <w:rFonts w:eastAsia="Times New Roman" w:cs="Times New Roman"/>
          <w:color w:val="000000"/>
          <w:u w:val="single"/>
          <w:lang w:eastAsia="it-IT" w:bidi="ar-SA"/>
        </w:rPr>
        <w:t xml:space="preserve">: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it-IT" w:bidi="ar-SA"/>
        </w:rPr>
        <w:t>“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2"/>
          <w:szCs w:val="22"/>
          <w:u w:val="single"/>
          <w:lang w:eastAsia="it-IT" w:bidi="ar-SA"/>
        </w:rPr>
        <w:t>Competenze che crescono, Didattica che cambia!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it-IT" w:bidi="ar-SA"/>
        </w:rPr>
        <w:t>” (D.M.38/2026)</w:t>
      </w:r>
      <w:r>
        <w:rPr>
          <w:rFonts w:eastAsia="Times New Roman" w:cs="Times New Roman"/>
          <w:b/>
          <w:bCs/>
          <w:i/>
          <w:iCs/>
          <w:color w:val="000000"/>
          <w:u w:val="single"/>
          <w:lang w:eastAsia="it-IT" w:bidi="ar-SA"/>
        </w:rPr>
        <w:t>,</w:t>
      </w:r>
      <w:r>
        <w:rPr>
          <w:rFonts w:eastAsia="Times New Roman" w:cs="Times New Roman"/>
          <w:b/>
          <w:bCs/>
          <w:i/>
          <w:iCs/>
          <w:color w:val="000000"/>
          <w:lang w:eastAsia="it-IT" w:bidi="ar-SA"/>
        </w:rPr>
        <w:t xml:space="preserve"> </w:t>
      </w:r>
      <w:r>
        <w:rPr>
          <w:rFonts w:eastAsia="Times New Roman" w:cs="Times New Roman"/>
          <w:b/>
          <w:color w:val="000000"/>
          <w:lang w:eastAsia="it-IT" w:bidi="ar-SA"/>
        </w:rPr>
        <w:t>CUP:</w:t>
      </w:r>
      <w:r>
        <w:rPr>
          <w:rFonts w:eastAsia="Times New Roman" w:cs="Times New Roman"/>
          <w:color w:val="000000"/>
          <w:shd w:val="clear" w:color="auto" w:fill="FFFFFF"/>
          <w:lang w:eastAsia="it-IT" w:bidi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0"/>
          <w:szCs w:val="22"/>
          <w:shd w:val="clear" w:color="auto" w:fill="FFFFFF"/>
          <w:lang w:eastAsia="it-IT" w:bidi="ar-SA"/>
        </w:rPr>
        <w:t xml:space="preserve">E84D26001360007, </w:t>
      </w:r>
      <w:r>
        <w:rPr>
          <w:rFonts w:eastAsia="Times New Roman" w:cs="Times New Roman"/>
          <w:color w:val="000000"/>
          <w:lang w:eastAsia="it-IT" w:bidi="ar-SA"/>
        </w:rPr>
        <w:t>dichiarazione resa nelle forme di cui agli artt. 46 e 47 del d.p.r. n. 445 del 28 dicembre 2000.</w:t>
      </w:r>
    </w:p>
    <w:p w:rsidR="00285865" w:rsidRDefault="00522CDE">
      <w:pPr>
        <w:pStyle w:val="Corpotesto"/>
        <w:spacing w:line="362" w:lineRule="auto"/>
        <w:ind w:left="112" w:right="368"/>
      </w:pPr>
      <w:r>
        <w:t xml:space="preserve">La presente dichiarazione è resa ai sensi e per gli effetti dell’art. 20 del predetto d.lgs. n. 39/2013. </w:t>
      </w:r>
    </w:p>
    <w:p w:rsidR="00285865" w:rsidRDefault="00522CDE">
      <w:pPr>
        <w:pStyle w:val="Corpotesto"/>
        <w:spacing w:line="362" w:lineRule="auto"/>
        <w:ind w:right="368"/>
      </w:pPr>
      <w:r>
        <w:t>Scafati, lì_________</w:t>
      </w:r>
    </w:p>
    <w:p w:rsidR="00285865" w:rsidRDefault="00522CDE">
      <w:pPr>
        <w:pStyle w:val="Corpotesto"/>
        <w:spacing w:line="360" w:lineRule="auto"/>
        <w:ind w:left="6480" w:right="112" w:firstLine="720"/>
      </w:pPr>
      <w:r>
        <w:rPr>
          <w:spacing w:val="-1"/>
        </w:rPr>
        <w:t>Firma in calce</w:t>
      </w:r>
    </w:p>
    <w:p w:rsidR="00285865" w:rsidRDefault="00522CDE">
      <w:pPr>
        <w:pStyle w:val="Corpotesto"/>
        <w:spacing w:line="274" w:lineRule="exact"/>
        <w:ind w:right="112"/>
        <w:jc w:val="right"/>
      </w:pPr>
      <w:r>
        <w:t>_________________________________________</w:t>
      </w:r>
    </w:p>
    <w:sectPr w:rsidR="0028586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4"/>
  </w:compat>
  <w:rsids>
    <w:rsidRoot w:val="00285865"/>
    <w:rsid w:val="00285865"/>
    <w:rsid w:val="0052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2026-07-01T08:44:00Z</dcterms:created>
  <dcterms:modified xsi:type="dcterms:W3CDTF">2026-07-01T08:44:00Z</dcterms:modified>
  <dc:language>it-IT</dc:language>
</cp:coreProperties>
</file>